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DE" w:rsidRDefault="00CA61DE" w:rsidP="00CA61DE">
      <w:pPr>
        <w:spacing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 de</w:t>
      </w:r>
      <w:r>
        <w:rPr>
          <w:rFonts w:ascii="Arial" w:hAnsi="Arial" w:cs="Arial"/>
          <w:sz w:val="24"/>
          <w:szCs w:val="24"/>
        </w:rPr>
        <w:t xml:space="preserve"> a</w:t>
      </w:r>
      <w:proofErr w:type="spellStart"/>
      <w:r w:rsidRPr="00E15772">
        <w:rPr>
          <w:rFonts w:ascii="Arial" w:hAnsi="Arial" w:cs="Arial"/>
          <w:sz w:val="24"/>
          <w:szCs w:val="24"/>
          <w:lang w:val="es-CO"/>
        </w:rPr>
        <w:t>utorización</w:t>
      </w:r>
      <w:proofErr w:type="spellEnd"/>
      <w:r w:rsidRPr="00E15772">
        <w:rPr>
          <w:rFonts w:ascii="Arial" w:hAnsi="Arial" w:cs="Arial"/>
          <w:sz w:val="24"/>
          <w:szCs w:val="24"/>
          <w:lang w:val="es-CO"/>
        </w:rPr>
        <w:t xml:space="preserve"> para la emisión privada de bonos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</w:t>
      </w:r>
      <w:r w:rsidRPr="00CF5E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123A">
        <w:rPr>
          <w:rFonts w:ascii="Arial" w:hAnsi="Arial" w:cs="Arial"/>
          <w:sz w:val="24"/>
          <w:szCs w:val="24"/>
          <w:lang w:val="es-CO"/>
        </w:rPr>
        <w:t>Solicitud de autorización de emisión de bonos</w:t>
      </w:r>
      <w:r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CA61DE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7123A">
        <w:rPr>
          <w:rFonts w:ascii="Arial" w:hAnsi="Arial" w:cs="Arial"/>
          <w:sz w:val="24"/>
          <w:szCs w:val="24"/>
          <w:lang w:val="es-CO"/>
        </w:rPr>
        <w:t xml:space="preserve">Anotaciones Adicionales: Firmada por el representante legal o apoderado.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Poder debidamente otorgado</w:t>
      </w:r>
      <w:r>
        <w:rPr>
          <w:rFonts w:ascii="Arial" w:hAnsi="Arial" w:cs="Arial"/>
          <w:sz w:val="24"/>
          <w:szCs w:val="24"/>
          <w:lang w:val="es-CO"/>
        </w:rPr>
        <w:t xml:space="preserve"> en el caso de ser presentada por apoderado.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Indicando los actos de apoderamiento. Efectuando la diligencia de presentación personal del poderdante y del apoderado y éste deberá acreditar la calidad de abogado inscrito.  </w:t>
      </w:r>
    </w:p>
    <w:p w:rsidR="00CA61DE" w:rsidRPr="00E15772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Proyecto de contrato de representación legal de tenedores de </w:t>
      </w:r>
      <w:r>
        <w:rPr>
          <w:rFonts w:ascii="Arial" w:hAnsi="Arial" w:cs="Arial"/>
          <w:sz w:val="24"/>
          <w:szCs w:val="24"/>
          <w:lang w:val="es-CO"/>
        </w:rPr>
        <w:t>bonos.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>Anotaciones Adicionales: Entre la sociedad emisora y la sociedad de servicios financieros; el cual debe indicar nombre e identificación de las partes, objeto de contrato, derechos y obligaciones de las partes, términos y condiciones de funcionamiento de la Asamblea General de Tenedores de Bonos, fecha de apertura y cierre de suscripción y vigencia del contrato.</w:t>
      </w:r>
    </w:p>
    <w:p w:rsidR="00CA61DE" w:rsidRPr="00E15772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Acta de la reunión de Máximo Órgano Social</w:t>
      </w:r>
      <w:r>
        <w:rPr>
          <w:rFonts w:ascii="Arial" w:hAnsi="Arial" w:cs="Arial"/>
          <w:sz w:val="24"/>
          <w:szCs w:val="24"/>
          <w:lang w:val="es-CO"/>
        </w:rPr>
        <w:t xml:space="preserve"> q</w:t>
      </w:r>
      <w:r w:rsidRPr="00E15772">
        <w:rPr>
          <w:rFonts w:ascii="Arial" w:hAnsi="Arial" w:cs="Arial"/>
          <w:sz w:val="24"/>
          <w:szCs w:val="24"/>
          <w:lang w:val="es-CO"/>
        </w:rPr>
        <w:t>ue ordena la emisión privada de Bonos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CA61DE" w:rsidRPr="00686322" w:rsidRDefault="00CA61DE" w:rsidP="00CA61D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Dicha acta debe contener: Nombre de la sociedad emisora, domicilio, objetivo principal, duración y causales de disolución; estados financieros, que hayan servido de base para adoptar la decisión; nombre del representante legal de los tenedores de bonos; monto del empréstito, valor nominal, lugar, forma y fecha de pago; sistema de amortización; derechos de los tenedores de bonos; si los bonos son convertibles en acciones y condiciones, si están a acompañados de cupones de suscripción de acciones, destinación del empréstito, garantías, si hubo otra emisión de bonos, monto y parte de la misma no reembolsada, si son nominales a la orden o al portador, si hay relación de los procesos pendientes contra la propiedad emisora; número y fecha del acta de la asamblea general de accionistas en la que se ordenó la emisión; el plazo en la que se les reembolsará su dinero a los suscriptores y la tasa de interés que se les reconocerá durante dicho termino. </w:t>
      </w:r>
    </w:p>
    <w:p w:rsidR="00CA61DE" w:rsidRDefault="00CA61DE" w:rsidP="00CA61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Acta de la reunión</w:t>
      </w:r>
      <w:r>
        <w:rPr>
          <w:rFonts w:ascii="Arial" w:hAnsi="Arial" w:cs="Arial"/>
          <w:sz w:val="24"/>
          <w:szCs w:val="24"/>
          <w:lang w:val="es-CO"/>
        </w:rPr>
        <w:t xml:space="preserve"> de junta directiva e</w:t>
      </w:r>
      <w:r w:rsidRPr="000C58B3">
        <w:rPr>
          <w:rFonts w:ascii="Arial" w:hAnsi="Arial" w:cs="Arial"/>
          <w:sz w:val="24"/>
          <w:szCs w:val="24"/>
          <w:lang w:val="es-CO"/>
        </w:rPr>
        <w:t xml:space="preserve">n la que se aprobó el prospecto de emisión, en los casos en que dicha atribución haya sido delegada por la asamblea general de accionistas en la junta directiva. </w:t>
      </w:r>
    </w:p>
    <w:p w:rsidR="00CA61DE" w:rsidRPr="00686322" w:rsidRDefault="00CA61DE" w:rsidP="00CA61D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s-CO"/>
        </w:rPr>
      </w:pPr>
      <w:r w:rsidRPr="00686322">
        <w:rPr>
          <w:rFonts w:ascii="Arial" w:hAnsi="Arial" w:cs="Arial"/>
          <w:sz w:val="24"/>
          <w:szCs w:val="24"/>
          <w:lang w:val="es-CO"/>
        </w:rPr>
        <w:t xml:space="preserve">Anotaciones Adicionales: Dicha acta deberá incorporar el prospecto de emisión de bonos. Debe estar autorizada, e indicar el lugar, la fecha y hora de la reunión, la forma en que hayan sido convocados los miembros de la junta, los asistentes y los votos emitidos en cada caso, los asuntos tratados, las decisiones adoptadas. </w:t>
      </w:r>
    </w:p>
    <w:p w:rsidR="00CA61DE" w:rsidRPr="00E15772" w:rsidRDefault="00CA61DE" w:rsidP="00CA61D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s-CO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</w:p>
    <w:p w:rsidR="00CA61DE" w:rsidRDefault="00CA61DE" w:rsidP="00CA61DE">
      <w:pPr>
        <w:jc w:val="both"/>
        <w:rPr>
          <w:rFonts w:ascii="Arial" w:hAnsi="Arial" w:cs="Arial"/>
          <w:sz w:val="24"/>
          <w:szCs w:val="24"/>
        </w:rPr>
      </w:pPr>
    </w:p>
    <w:p w:rsidR="00072EB7" w:rsidRDefault="00CA61DE" w:rsidP="00CA61DE">
      <w:r w:rsidRPr="00113537">
        <w:rPr>
          <w:rFonts w:ascii="Arial" w:hAnsi="Arial" w:cs="Arial"/>
          <w:sz w:val="24"/>
          <w:szCs w:val="24"/>
        </w:rPr>
        <w:lastRenderedPageBreak/>
        <w:t xml:space="preserve">Cordialmente_____________________________________________   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87DF0"/>
    <w:multiLevelType w:val="hybridMultilevel"/>
    <w:tmpl w:val="CC6E1E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DE"/>
    <w:rsid w:val="00072EB7"/>
    <w:rsid w:val="00C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NV5X2DCNMZXR-396597439-43</_dlc_DocId>
    <_dlc_DocIdUrl xmlns="0948c079-19c9-4a36-bb7d-d65ca794eba7">
      <Url>https://www.supersociedades.gov.co/tys/_layouts/15/DocIdRedir.aspx?ID=NV5X2DCNMZXR-396597439-43</Url>
      <Description>NV5X2DCNMZXR-396597439-43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C90AF2-E08C-41B8-996C-FB439E4AAFCF}"/>
</file>

<file path=customXml/itemProps2.xml><?xml version="1.0" encoding="utf-8"?>
<ds:datastoreItem xmlns:ds="http://schemas.openxmlformats.org/officeDocument/2006/customXml" ds:itemID="{03C146E0-FE8E-476F-B364-79797FE70230}"/>
</file>

<file path=customXml/itemProps3.xml><?xml version="1.0" encoding="utf-8"?>
<ds:datastoreItem xmlns:ds="http://schemas.openxmlformats.org/officeDocument/2006/customXml" ds:itemID="{CD6A6932-9EEF-4E3F-B33A-8149D1D7439F}"/>
</file>

<file path=customXml/itemProps4.xml><?xml version="1.0" encoding="utf-8"?>
<ds:datastoreItem xmlns:ds="http://schemas.openxmlformats.org/officeDocument/2006/customXml" ds:itemID="{52953A86-31E1-4B76-BA64-E8AF9C098FAD}"/>
</file>

<file path=customXml/itemProps5.xml><?xml version="1.0" encoding="utf-8"?>
<ds:datastoreItem xmlns:ds="http://schemas.openxmlformats.org/officeDocument/2006/customXml" ds:itemID="{26CA0DD1-1D48-44C5-A38A-5613ED8DC6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2016-02-18T20:59:00Z</dcterms:created>
  <dcterms:modified xsi:type="dcterms:W3CDTF">2016-02-18T20:59:00Z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23503c56-20fd-44a8-a7f9-12f0785cf64f</vt:lpwstr>
  </property>
</Properties>
</file>